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6F03" w14:textId="77777777" w:rsidR="001D1E07" w:rsidRPr="00C054A9" w:rsidRDefault="00077E50" w:rsidP="00D54BBD">
      <w:pPr>
        <w:pStyle w:val="NYHeader"/>
      </w:pPr>
      <w:r w:rsidRPr="00C054A9">
        <w:t xml:space="preserve">Supplementary Medication </w:t>
      </w:r>
      <w:r w:rsidR="001D1E07" w:rsidRPr="00C054A9">
        <w:t xml:space="preserve">Administration Record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51"/>
        <w:gridCol w:w="615"/>
        <w:gridCol w:w="2787"/>
        <w:gridCol w:w="1055"/>
        <w:gridCol w:w="929"/>
        <w:gridCol w:w="993"/>
      </w:tblGrid>
      <w:tr w:rsidR="001D1E07" w:rsidRPr="001D1E07" w14:paraId="30D146C8" w14:textId="77777777" w:rsidTr="00847212">
        <w:trPr>
          <w:trHeight w:val="1605"/>
        </w:trPr>
        <w:tc>
          <w:tcPr>
            <w:tcW w:w="3842" w:type="dxa"/>
            <w:gridSpan w:val="4"/>
            <w:shd w:val="clear" w:color="auto" w:fill="auto"/>
          </w:tcPr>
          <w:p w14:paraId="6BE6C325" w14:textId="77777777" w:rsidR="001D1E07" w:rsidRPr="001D1E07" w:rsidRDefault="003A60A7" w:rsidP="00D54BBD">
            <w:pPr>
              <w:pStyle w:val="NYnormal"/>
            </w:pPr>
            <w:r>
              <w:t>Name:</w:t>
            </w:r>
          </w:p>
          <w:p w14:paraId="0ED9426E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3FD61D4C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764" w:type="dxa"/>
            <w:gridSpan w:val="4"/>
            <w:vMerge w:val="restart"/>
            <w:shd w:val="clear" w:color="auto" w:fill="auto"/>
          </w:tcPr>
          <w:p w14:paraId="142ED450" w14:textId="77777777" w:rsidR="001D1E07" w:rsidRPr="00EF4E82" w:rsidRDefault="001D1E07" w:rsidP="00D54BBD">
            <w:pPr>
              <w:pStyle w:val="NYnormal"/>
            </w:pPr>
            <w:r w:rsidRPr="00EF4E82">
              <w:t xml:space="preserve">Name, strength, </w:t>
            </w:r>
            <w:proofErr w:type="gramStart"/>
            <w:r w:rsidRPr="00EF4E82">
              <w:t>form</w:t>
            </w:r>
            <w:proofErr w:type="gramEnd"/>
            <w:r w:rsidRPr="00EF4E82">
              <w:t xml:space="preserve"> and dose of the medicine </w:t>
            </w:r>
          </w:p>
          <w:p w14:paraId="6393C386" w14:textId="77777777" w:rsidR="001D1E07" w:rsidRPr="001D1E07" w:rsidRDefault="001D1E07" w:rsidP="000E0265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14:paraId="36C0C9F1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1D0FE95C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06783ADA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4D767B29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555FB60D" w14:textId="77777777" w:rsid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3D7E89D" w14:textId="77777777" w:rsidR="000E0265" w:rsidRDefault="000E0265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1D03AB59" w14:textId="77777777" w:rsidR="003A60A7" w:rsidRPr="001D1E07" w:rsidRDefault="003A60A7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1D1E07" w:rsidRPr="001D1E07" w14:paraId="67326C4A" w14:textId="77777777" w:rsidTr="00D54BBD">
        <w:trPr>
          <w:trHeight w:val="630"/>
        </w:trPr>
        <w:tc>
          <w:tcPr>
            <w:tcW w:w="3842" w:type="dxa"/>
            <w:gridSpan w:val="4"/>
            <w:shd w:val="clear" w:color="auto" w:fill="auto"/>
          </w:tcPr>
          <w:p w14:paraId="67952B23" w14:textId="77777777" w:rsidR="001D1E07" w:rsidRPr="00EF4E82" w:rsidRDefault="001D1E07" w:rsidP="00D54BBD">
            <w:pPr>
              <w:pStyle w:val="NYnormal"/>
              <w:spacing w:after="0"/>
            </w:pPr>
            <w:r w:rsidRPr="00EF4E82">
              <w:t>D.O.B:</w:t>
            </w:r>
          </w:p>
          <w:p w14:paraId="60A4DEAA" w14:textId="77777777" w:rsidR="001D1E07" w:rsidRPr="001D1E07" w:rsidRDefault="001D1E07" w:rsidP="001D1E0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764" w:type="dxa"/>
            <w:gridSpan w:val="4"/>
            <w:vMerge/>
            <w:shd w:val="clear" w:color="auto" w:fill="auto"/>
          </w:tcPr>
          <w:p w14:paraId="2FFF10C0" w14:textId="77777777" w:rsidR="001D1E07" w:rsidRPr="001D1E07" w:rsidRDefault="001D1E07" w:rsidP="001D1E07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EF4E82" w:rsidRPr="001D1E07" w14:paraId="2F0EA7EA" w14:textId="77777777" w:rsidTr="00D54BBD">
        <w:trPr>
          <w:trHeight w:val="641"/>
        </w:trPr>
        <w:tc>
          <w:tcPr>
            <w:tcW w:w="38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5F723E" w14:textId="1432640F" w:rsidR="004B5E6B" w:rsidRDefault="00EF4E82" w:rsidP="00D54BBD">
            <w:pPr>
              <w:pStyle w:val="NYnormal"/>
            </w:pPr>
            <w:r>
              <w:t>Prepared by:</w:t>
            </w: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AE98A1" w14:textId="77777777" w:rsidR="00EF4E82" w:rsidRDefault="00EF4E82" w:rsidP="00D54BBD">
            <w:pPr>
              <w:pStyle w:val="NYnormal"/>
            </w:pPr>
            <w:r>
              <w:t>Checked by: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225BD" w14:textId="77777777" w:rsidR="00EF4E82" w:rsidRDefault="00EF4E82" w:rsidP="00D54BBD">
            <w:pPr>
              <w:pStyle w:val="NYnormal"/>
            </w:pPr>
            <w:r>
              <w:t>Date:</w:t>
            </w:r>
          </w:p>
        </w:tc>
      </w:tr>
      <w:tr w:rsidR="00EF4E82" w:rsidRPr="001D1E07" w14:paraId="7556F4EA" w14:textId="77777777" w:rsidTr="00847212">
        <w:tc>
          <w:tcPr>
            <w:tcW w:w="96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04C9758" w14:textId="77777777" w:rsidR="004B5E6B" w:rsidRPr="00D54BBD" w:rsidRDefault="004B5E6B" w:rsidP="001D1E0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7212" w:rsidRPr="001D1E07" w14:paraId="2BBD50C3" w14:textId="77777777" w:rsidTr="00847212">
        <w:tc>
          <w:tcPr>
            <w:tcW w:w="1384" w:type="dxa"/>
            <w:shd w:val="clear" w:color="auto" w:fill="auto"/>
          </w:tcPr>
          <w:p w14:paraId="23FEAF11" w14:textId="77777777" w:rsidR="00847212" w:rsidRPr="00D54BBD" w:rsidRDefault="00847212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 xml:space="preserve"> Date (including the year)</w:t>
            </w:r>
          </w:p>
        </w:tc>
        <w:tc>
          <w:tcPr>
            <w:tcW w:w="992" w:type="dxa"/>
            <w:shd w:val="clear" w:color="auto" w:fill="auto"/>
          </w:tcPr>
          <w:p w14:paraId="7C8EF4F7" w14:textId="77777777" w:rsidR="00847212" w:rsidRPr="00D54BBD" w:rsidRDefault="00847212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>Time given</w:t>
            </w:r>
          </w:p>
        </w:tc>
        <w:tc>
          <w:tcPr>
            <w:tcW w:w="851" w:type="dxa"/>
            <w:shd w:val="clear" w:color="auto" w:fill="auto"/>
          </w:tcPr>
          <w:p w14:paraId="1358A71D" w14:textId="77777777" w:rsidR="00847212" w:rsidRPr="00D54BBD" w:rsidRDefault="00847212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B0FAEEB" w14:textId="77777777" w:rsidR="00847212" w:rsidRPr="00D54BBD" w:rsidRDefault="00847212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 xml:space="preserve">Reason given (if as required)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3B64DBB" w14:textId="77777777" w:rsidR="00847212" w:rsidRPr="00D54BBD" w:rsidRDefault="00847212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>Signature</w:t>
            </w:r>
          </w:p>
        </w:tc>
        <w:tc>
          <w:tcPr>
            <w:tcW w:w="993" w:type="dxa"/>
            <w:shd w:val="clear" w:color="auto" w:fill="auto"/>
          </w:tcPr>
          <w:p w14:paraId="73D0C909" w14:textId="77777777" w:rsidR="00847212" w:rsidRPr="00D54BBD" w:rsidRDefault="00965434" w:rsidP="00D54BBD">
            <w:pPr>
              <w:pStyle w:val="NYnormal"/>
              <w:rPr>
                <w:sz w:val="20"/>
                <w:szCs w:val="20"/>
              </w:rPr>
            </w:pPr>
            <w:r w:rsidRPr="00D54BBD">
              <w:rPr>
                <w:sz w:val="20"/>
                <w:szCs w:val="20"/>
              </w:rPr>
              <w:t>B</w:t>
            </w:r>
            <w:r w:rsidR="00847212" w:rsidRPr="00D54BBD">
              <w:rPr>
                <w:sz w:val="20"/>
                <w:szCs w:val="20"/>
              </w:rPr>
              <w:t xml:space="preserve">alance </w:t>
            </w:r>
          </w:p>
        </w:tc>
      </w:tr>
      <w:tr w:rsidR="00847212" w:rsidRPr="001D1E07" w14:paraId="3E00F0AD" w14:textId="77777777" w:rsidTr="00847212">
        <w:tc>
          <w:tcPr>
            <w:tcW w:w="1384" w:type="dxa"/>
            <w:shd w:val="clear" w:color="auto" w:fill="auto"/>
          </w:tcPr>
          <w:p w14:paraId="18D0114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345CE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DC46D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D9729F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B317E9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D3020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40F992C5" w14:textId="77777777" w:rsidTr="00847212">
        <w:tc>
          <w:tcPr>
            <w:tcW w:w="1384" w:type="dxa"/>
            <w:shd w:val="clear" w:color="auto" w:fill="auto"/>
          </w:tcPr>
          <w:p w14:paraId="451DF08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A1DA3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3D420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D1ADC6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A86882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21279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A34EBB4" w14:textId="77777777" w:rsidTr="00847212">
        <w:tc>
          <w:tcPr>
            <w:tcW w:w="1384" w:type="dxa"/>
            <w:shd w:val="clear" w:color="auto" w:fill="auto"/>
          </w:tcPr>
          <w:p w14:paraId="4180562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75CDB0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60C9A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124068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E1AFEC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ACBF5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014B63DD" w14:textId="77777777" w:rsidTr="00847212">
        <w:tc>
          <w:tcPr>
            <w:tcW w:w="1384" w:type="dxa"/>
            <w:shd w:val="clear" w:color="auto" w:fill="auto"/>
          </w:tcPr>
          <w:p w14:paraId="5B4351B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A21CD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3A262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FD64DC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B73B50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F565B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1F1D23EC" w14:textId="77777777" w:rsidTr="00847212">
        <w:tc>
          <w:tcPr>
            <w:tcW w:w="1384" w:type="dxa"/>
            <w:shd w:val="clear" w:color="auto" w:fill="auto"/>
          </w:tcPr>
          <w:p w14:paraId="4442D4F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F13D6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CE9CA0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5B5CA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BFF155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E18E4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4717E425" w14:textId="77777777" w:rsidTr="00847212">
        <w:tc>
          <w:tcPr>
            <w:tcW w:w="1384" w:type="dxa"/>
            <w:shd w:val="clear" w:color="auto" w:fill="auto"/>
          </w:tcPr>
          <w:p w14:paraId="3BF7E98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C7B7B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E0AE9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E97BEE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E82DC0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1243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3354B15C" w14:textId="77777777" w:rsidTr="00847212">
        <w:tc>
          <w:tcPr>
            <w:tcW w:w="1384" w:type="dxa"/>
            <w:shd w:val="clear" w:color="auto" w:fill="auto"/>
          </w:tcPr>
          <w:p w14:paraId="7A982AE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B269A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8C438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50832D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692576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304F0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61CE27D6" w14:textId="77777777" w:rsidTr="00847212">
        <w:tc>
          <w:tcPr>
            <w:tcW w:w="1384" w:type="dxa"/>
            <w:shd w:val="clear" w:color="auto" w:fill="auto"/>
          </w:tcPr>
          <w:p w14:paraId="5324ECE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A0B1D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D30B6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8692BC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5C18EC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D8FD43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04607594" w14:textId="77777777" w:rsidTr="00847212">
        <w:tc>
          <w:tcPr>
            <w:tcW w:w="1384" w:type="dxa"/>
            <w:shd w:val="clear" w:color="auto" w:fill="auto"/>
          </w:tcPr>
          <w:p w14:paraId="3CDB2A5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F501A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4D7BF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F9ACA0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045CAC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80483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1C363BAE" w14:textId="77777777" w:rsidTr="00847212">
        <w:tc>
          <w:tcPr>
            <w:tcW w:w="1384" w:type="dxa"/>
            <w:shd w:val="clear" w:color="auto" w:fill="auto"/>
          </w:tcPr>
          <w:p w14:paraId="038B566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7E8AA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991AD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4A716C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921892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97E4E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059C693" w14:textId="77777777" w:rsidTr="00847212">
        <w:tc>
          <w:tcPr>
            <w:tcW w:w="1384" w:type="dxa"/>
            <w:shd w:val="clear" w:color="auto" w:fill="auto"/>
          </w:tcPr>
          <w:p w14:paraId="679C450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11B81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D06FA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A5801C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D4829C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77508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630C0BE4" w14:textId="77777777" w:rsidTr="00847212">
        <w:tc>
          <w:tcPr>
            <w:tcW w:w="1384" w:type="dxa"/>
            <w:shd w:val="clear" w:color="auto" w:fill="auto"/>
          </w:tcPr>
          <w:p w14:paraId="3F23ECB0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3BFC5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4D999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409D77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89D126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D7EF8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3CC6BAB7" w14:textId="77777777" w:rsidTr="00847212">
        <w:tc>
          <w:tcPr>
            <w:tcW w:w="1384" w:type="dxa"/>
            <w:shd w:val="clear" w:color="auto" w:fill="auto"/>
          </w:tcPr>
          <w:p w14:paraId="6031167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38085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EA47FB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7C388D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36543E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EB87D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1DEDAD12" w14:textId="77777777" w:rsidTr="00847212">
        <w:tc>
          <w:tcPr>
            <w:tcW w:w="1384" w:type="dxa"/>
            <w:shd w:val="clear" w:color="auto" w:fill="auto"/>
          </w:tcPr>
          <w:p w14:paraId="2EF5CB2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7EAA3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5227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119618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5BED6B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3F716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8ED229B" w14:textId="77777777" w:rsidTr="00847212">
        <w:tc>
          <w:tcPr>
            <w:tcW w:w="1384" w:type="dxa"/>
            <w:shd w:val="clear" w:color="auto" w:fill="auto"/>
          </w:tcPr>
          <w:p w14:paraId="421557B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D3E37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C97AE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A7DF99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DDCFCB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D87AD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25A88F33" w14:textId="77777777" w:rsidTr="00847212">
        <w:tc>
          <w:tcPr>
            <w:tcW w:w="1384" w:type="dxa"/>
            <w:shd w:val="clear" w:color="auto" w:fill="auto"/>
          </w:tcPr>
          <w:p w14:paraId="3C557D5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B6FF60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6FCE4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D487F4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147EE0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F8392E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6FFE77F4" w14:textId="77777777" w:rsidTr="00847212">
        <w:tc>
          <w:tcPr>
            <w:tcW w:w="1384" w:type="dxa"/>
            <w:shd w:val="clear" w:color="auto" w:fill="auto"/>
          </w:tcPr>
          <w:p w14:paraId="4E8A702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FDF6E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F5576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B27DF3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3AA388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47C28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022CF18E" w14:textId="77777777" w:rsidTr="00847212">
        <w:tc>
          <w:tcPr>
            <w:tcW w:w="1384" w:type="dxa"/>
            <w:shd w:val="clear" w:color="auto" w:fill="auto"/>
          </w:tcPr>
          <w:p w14:paraId="104CAD5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A303C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D4B7F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BA2744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2543AD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62ED0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3B1A020" w14:textId="77777777" w:rsidTr="00847212">
        <w:tc>
          <w:tcPr>
            <w:tcW w:w="1384" w:type="dxa"/>
            <w:shd w:val="clear" w:color="auto" w:fill="auto"/>
          </w:tcPr>
          <w:p w14:paraId="113B824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02497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C86ED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951BC9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FBD08E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0C7A0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7912484" w14:textId="77777777" w:rsidTr="00847212">
        <w:tc>
          <w:tcPr>
            <w:tcW w:w="1384" w:type="dxa"/>
            <w:shd w:val="clear" w:color="auto" w:fill="auto"/>
          </w:tcPr>
          <w:p w14:paraId="0058E01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98AA2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C4093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6A3291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6C6B956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5009B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595729C5" w14:textId="77777777" w:rsidTr="00847212">
        <w:tc>
          <w:tcPr>
            <w:tcW w:w="1384" w:type="dxa"/>
            <w:shd w:val="clear" w:color="auto" w:fill="auto"/>
          </w:tcPr>
          <w:p w14:paraId="1632CBF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C7D83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BE77C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C05867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B04BBD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A7899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06D8CB76" w14:textId="77777777" w:rsidTr="00847212">
        <w:tc>
          <w:tcPr>
            <w:tcW w:w="1384" w:type="dxa"/>
            <w:shd w:val="clear" w:color="auto" w:fill="auto"/>
          </w:tcPr>
          <w:p w14:paraId="7FEA4D6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A80BE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DEAD8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8B529B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90DC7D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B7663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5B93745E" w14:textId="77777777" w:rsidTr="00847212">
        <w:tc>
          <w:tcPr>
            <w:tcW w:w="1384" w:type="dxa"/>
            <w:shd w:val="clear" w:color="auto" w:fill="auto"/>
          </w:tcPr>
          <w:p w14:paraId="460216E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36709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8B342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F5D162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126FF4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1B1F7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A56C077" w14:textId="77777777" w:rsidTr="00847212">
        <w:tc>
          <w:tcPr>
            <w:tcW w:w="1384" w:type="dxa"/>
            <w:shd w:val="clear" w:color="auto" w:fill="auto"/>
          </w:tcPr>
          <w:p w14:paraId="42E42D7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B0F69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F1AA5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B20CC7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45174B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F71E6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1E35829" w14:textId="77777777" w:rsidTr="00847212">
        <w:tc>
          <w:tcPr>
            <w:tcW w:w="1384" w:type="dxa"/>
            <w:shd w:val="clear" w:color="auto" w:fill="auto"/>
          </w:tcPr>
          <w:p w14:paraId="6D228E0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AF01C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E4E0E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95BA9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F2317A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050413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49EE2CF" w14:textId="77777777" w:rsidTr="00847212">
        <w:tc>
          <w:tcPr>
            <w:tcW w:w="1384" w:type="dxa"/>
            <w:shd w:val="clear" w:color="auto" w:fill="auto"/>
          </w:tcPr>
          <w:p w14:paraId="39BA140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9F498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D58D7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2A1405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F2DF3D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F1503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4D0B8513" w14:textId="77777777" w:rsidTr="00847212">
        <w:tc>
          <w:tcPr>
            <w:tcW w:w="1384" w:type="dxa"/>
            <w:shd w:val="clear" w:color="auto" w:fill="auto"/>
          </w:tcPr>
          <w:p w14:paraId="0E700C3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91A54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7E3B9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EC186B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15B144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E256E7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EFC3EEB" w14:textId="77777777" w:rsidTr="00847212">
        <w:tc>
          <w:tcPr>
            <w:tcW w:w="1384" w:type="dxa"/>
            <w:shd w:val="clear" w:color="auto" w:fill="auto"/>
          </w:tcPr>
          <w:p w14:paraId="4DFD0C6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D2D2B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E9BE5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33915E9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00A457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18AEF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573C3C81" w14:textId="77777777" w:rsidTr="00847212">
        <w:tc>
          <w:tcPr>
            <w:tcW w:w="1384" w:type="dxa"/>
            <w:shd w:val="clear" w:color="auto" w:fill="auto"/>
          </w:tcPr>
          <w:p w14:paraId="2E06C8B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4FCEC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BD8DF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FFD75B0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9892C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433B0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2AE82A0D" w14:textId="77777777" w:rsidTr="00847212">
        <w:tc>
          <w:tcPr>
            <w:tcW w:w="1384" w:type="dxa"/>
            <w:shd w:val="clear" w:color="auto" w:fill="auto"/>
          </w:tcPr>
          <w:p w14:paraId="3CEA0D3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099D1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DD733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399233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4E833C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17CB8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3CC21A97" w14:textId="77777777" w:rsidTr="00847212">
        <w:tc>
          <w:tcPr>
            <w:tcW w:w="1384" w:type="dxa"/>
            <w:shd w:val="clear" w:color="auto" w:fill="auto"/>
          </w:tcPr>
          <w:p w14:paraId="27A2020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35719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53383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19FB28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691A3A3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3F8AF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2950A49F" w14:textId="77777777" w:rsidTr="00847212">
        <w:tc>
          <w:tcPr>
            <w:tcW w:w="1384" w:type="dxa"/>
            <w:shd w:val="clear" w:color="auto" w:fill="auto"/>
          </w:tcPr>
          <w:p w14:paraId="7D82E0E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FBEEA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FEDDD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B929B1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2557EF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F515C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6AB2D722" w14:textId="77777777" w:rsidTr="00847212">
        <w:tc>
          <w:tcPr>
            <w:tcW w:w="1384" w:type="dxa"/>
            <w:shd w:val="clear" w:color="auto" w:fill="auto"/>
          </w:tcPr>
          <w:p w14:paraId="15C825E1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61F27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9FB53E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BF8E896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6FF8CE5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CD1532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7748983E" w14:textId="77777777" w:rsidTr="00847212">
        <w:tc>
          <w:tcPr>
            <w:tcW w:w="1384" w:type="dxa"/>
            <w:shd w:val="clear" w:color="auto" w:fill="auto"/>
          </w:tcPr>
          <w:p w14:paraId="69F4277D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9BD514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4A44F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344BCB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F091538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7FE38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47212" w:rsidRPr="001D1E07" w14:paraId="528F1C2A" w14:textId="77777777" w:rsidTr="00847212">
        <w:tc>
          <w:tcPr>
            <w:tcW w:w="1384" w:type="dxa"/>
            <w:shd w:val="clear" w:color="auto" w:fill="auto"/>
          </w:tcPr>
          <w:p w14:paraId="3705796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107B5A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591857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407A9FC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510DCFF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2FB022B" w14:textId="77777777" w:rsidR="00847212" w:rsidRDefault="00847212" w:rsidP="001D1E0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ED17458" w14:textId="77777777" w:rsidR="00C62470" w:rsidRDefault="00C62470"/>
    <w:sectPr w:rsidR="00C62470" w:rsidSect="00C05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249" w:left="107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C075" w14:textId="77777777" w:rsidR="00E01C2C" w:rsidRDefault="00E01C2C" w:rsidP="001D1E07">
      <w:pPr>
        <w:spacing w:after="0" w:line="240" w:lineRule="auto"/>
      </w:pPr>
      <w:r>
        <w:separator/>
      </w:r>
    </w:p>
  </w:endnote>
  <w:endnote w:type="continuationSeparator" w:id="0">
    <w:p w14:paraId="67984CFC" w14:textId="77777777" w:rsidR="00E01C2C" w:rsidRDefault="00E01C2C" w:rsidP="001D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FBA1" w14:textId="77777777" w:rsidR="00D54BBD" w:rsidRDefault="00D54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78ED" w14:textId="3215FFA1" w:rsidR="000961DA" w:rsidRPr="000961DA" w:rsidRDefault="000961DA" w:rsidP="000961DA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 w:rsidRPr="000961DA">
      <w:rPr>
        <w:sz w:val="18"/>
        <w:szCs w:val="18"/>
      </w:rPr>
      <w:t xml:space="preserve">Title: </w:t>
    </w:r>
    <w:r>
      <w:rPr>
        <w:sz w:val="18"/>
        <w:szCs w:val="18"/>
      </w:rPr>
      <w:t>Supplementary medication administration record</w:t>
    </w:r>
    <w:r w:rsidRPr="000961DA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                 </w:t>
    </w:r>
    <w:r w:rsidRPr="000961DA">
      <w:rPr>
        <w:sz w:val="18"/>
        <w:szCs w:val="18"/>
      </w:rPr>
      <w:tab/>
      <w:t>NY</w:t>
    </w:r>
    <w:r w:rsidR="00D54BBD">
      <w:rPr>
        <w:sz w:val="18"/>
        <w:szCs w:val="18"/>
      </w:rPr>
      <w:t>&amp;Y</w:t>
    </w:r>
    <w:r w:rsidRPr="000961DA">
      <w:rPr>
        <w:sz w:val="18"/>
        <w:szCs w:val="18"/>
      </w:rPr>
      <w:t xml:space="preserve"> MMT</w:t>
    </w:r>
  </w:p>
  <w:p w14:paraId="7B3AF2C9" w14:textId="73AECF09" w:rsidR="000961DA" w:rsidRPr="000961DA" w:rsidRDefault="00965434" w:rsidP="000961DA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Updated: </w:t>
    </w:r>
    <w:r w:rsidR="00D54BBD">
      <w:rPr>
        <w:sz w:val="18"/>
        <w:szCs w:val="18"/>
      </w:rPr>
      <w:t>Nov 22</w:t>
    </w:r>
    <w:r w:rsidR="000961DA" w:rsidRPr="000961DA">
      <w:rPr>
        <w:sz w:val="18"/>
        <w:szCs w:val="18"/>
      </w:rPr>
      <w:tab/>
    </w:r>
    <w:r w:rsidR="000961DA" w:rsidRPr="000961DA">
      <w:rPr>
        <w:sz w:val="18"/>
        <w:szCs w:val="18"/>
      </w:rPr>
      <w:tab/>
      <w:t>V</w:t>
    </w:r>
    <w:r w:rsidR="000961DA">
      <w:rPr>
        <w:sz w:val="18"/>
        <w:szCs w:val="18"/>
      </w:rPr>
      <w:t>er 4</w:t>
    </w:r>
    <w:r>
      <w:rPr>
        <w:sz w:val="18"/>
        <w:szCs w:val="18"/>
      </w:rPr>
      <w:t>.0</w:t>
    </w:r>
    <w:r w:rsidR="000961DA" w:rsidRPr="000961DA">
      <w:rPr>
        <w:sz w:val="18"/>
        <w:szCs w:val="18"/>
      </w:rPr>
      <w:t xml:space="preserve"> </w:t>
    </w:r>
    <w:r w:rsidR="00D54BBD">
      <w:rPr>
        <w:sz w:val="18"/>
        <w:szCs w:val="18"/>
      </w:rPr>
      <w:t>1</w:t>
    </w:r>
  </w:p>
  <w:p w14:paraId="1F810F4B" w14:textId="77777777" w:rsidR="000961DA" w:rsidRPr="000961DA" w:rsidRDefault="000961DA" w:rsidP="000961DA">
    <w:pPr>
      <w:tabs>
        <w:tab w:val="center" w:pos="5245"/>
        <w:tab w:val="right" w:pos="10490"/>
      </w:tabs>
      <w:spacing w:after="0" w:line="240" w:lineRule="auto"/>
      <w:rPr>
        <w:sz w:val="18"/>
        <w:szCs w:val="18"/>
      </w:rPr>
    </w:pPr>
    <w:r w:rsidRPr="000961DA">
      <w:rPr>
        <w:sz w:val="18"/>
        <w:szCs w:val="18"/>
      </w:rPr>
      <w:tab/>
    </w:r>
    <w:r w:rsidRPr="000961DA">
      <w:rPr>
        <w:sz w:val="18"/>
        <w:szCs w:val="18"/>
      </w:rPr>
      <w:tab/>
      <w:t xml:space="preserve">Author: </w:t>
    </w:r>
    <w:r w:rsidR="00965434" w:rsidRPr="000961DA">
      <w:rPr>
        <w:sz w:val="18"/>
        <w:szCs w:val="18"/>
      </w:rPr>
      <w:t xml:space="preserve">KRL </w:t>
    </w:r>
    <w:r w:rsidR="00965434">
      <w:rPr>
        <w:sz w:val="18"/>
        <w:szCs w:val="18"/>
      </w:rPr>
      <w:t>Approved by: SB</w:t>
    </w:r>
  </w:p>
  <w:p w14:paraId="38C260C6" w14:textId="77777777" w:rsidR="000E0265" w:rsidRPr="001D1E07" w:rsidRDefault="00193F1B" w:rsidP="00193F1B">
    <w:pPr>
      <w:pStyle w:val="Footer"/>
      <w:tabs>
        <w:tab w:val="left" w:pos="5505"/>
        <w:tab w:val="right" w:pos="9752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041A" w14:textId="77777777" w:rsidR="00D54BBD" w:rsidRDefault="00D54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26D6" w14:textId="77777777" w:rsidR="00E01C2C" w:rsidRDefault="00E01C2C" w:rsidP="001D1E07">
      <w:pPr>
        <w:spacing w:after="0" w:line="240" w:lineRule="auto"/>
      </w:pPr>
      <w:r>
        <w:separator/>
      </w:r>
    </w:p>
  </w:footnote>
  <w:footnote w:type="continuationSeparator" w:id="0">
    <w:p w14:paraId="7C17DF91" w14:textId="77777777" w:rsidR="00E01C2C" w:rsidRDefault="00E01C2C" w:rsidP="001D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617E" w14:textId="77777777" w:rsidR="00D54BBD" w:rsidRDefault="00D54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77A5" w14:textId="2B95D3F6" w:rsidR="00077E50" w:rsidRDefault="00E001A1" w:rsidP="0015002A">
    <w:pPr>
      <w:pStyle w:val="Header"/>
    </w:pPr>
    <w:r>
      <w:rPr>
        <w:noProof/>
      </w:rPr>
      <w:drawing>
        <wp:inline distT="0" distB="0" distL="0" distR="0" wp14:anchorId="3ED71CCD" wp14:editId="2F1DF6E7">
          <wp:extent cx="2190750" cy="641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4A9"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5D78A8A8" wp14:editId="02A81B77">
          <wp:extent cx="12065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02A">
      <w:t xml:space="preserve">                                                                         </w:t>
    </w:r>
  </w:p>
  <w:p w14:paraId="42A4FF56" w14:textId="77777777" w:rsidR="000961DA" w:rsidRDefault="000961DA" w:rsidP="0084721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CFB8" w14:textId="77777777" w:rsidR="00D54BBD" w:rsidRDefault="00D54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0E4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9E7"/>
    <w:multiLevelType w:val="hybridMultilevel"/>
    <w:tmpl w:val="431638F0"/>
    <w:lvl w:ilvl="0" w:tplc="F5BCD9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13F"/>
    <w:multiLevelType w:val="hybridMultilevel"/>
    <w:tmpl w:val="ABEC01F0"/>
    <w:lvl w:ilvl="0" w:tplc="DDC2FFBA">
      <w:start w:val="1"/>
      <w:numFmt w:val="decimal"/>
      <w:pStyle w:val="NYnumberedheading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8B7"/>
    <w:multiLevelType w:val="hybridMultilevel"/>
    <w:tmpl w:val="E9202188"/>
    <w:lvl w:ilvl="0" w:tplc="6E287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85077"/>
    <w:multiLevelType w:val="hybridMultilevel"/>
    <w:tmpl w:val="2714943A"/>
    <w:lvl w:ilvl="0" w:tplc="DE724242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462E5F"/>
    <w:multiLevelType w:val="hybridMultilevel"/>
    <w:tmpl w:val="50AAE58A"/>
    <w:lvl w:ilvl="0" w:tplc="0934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6870"/>
    <w:multiLevelType w:val="hybridMultilevel"/>
    <w:tmpl w:val="DACC5BF8"/>
    <w:lvl w:ilvl="0" w:tplc="E56635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CE21F64"/>
    <w:multiLevelType w:val="hybridMultilevel"/>
    <w:tmpl w:val="8C041E92"/>
    <w:lvl w:ilvl="0" w:tplc="20EA39F6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2B74F34"/>
    <w:multiLevelType w:val="hybridMultilevel"/>
    <w:tmpl w:val="59FEDD6A"/>
    <w:lvl w:ilvl="0" w:tplc="F050BE64">
      <w:start w:val="1"/>
      <w:numFmt w:val="bullet"/>
      <w:pStyle w:val="NYsub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3385"/>
    <w:multiLevelType w:val="hybridMultilevel"/>
    <w:tmpl w:val="1CCADDE6"/>
    <w:lvl w:ilvl="0" w:tplc="628C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A1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35C1C"/>
    <w:multiLevelType w:val="hybridMultilevel"/>
    <w:tmpl w:val="13BA3678"/>
    <w:lvl w:ilvl="0" w:tplc="F122242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pStyle w:val="procedbullet2inden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046319"/>
    <w:multiLevelType w:val="hybridMultilevel"/>
    <w:tmpl w:val="FA66D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3A2A2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B34BF"/>
    <w:multiLevelType w:val="hybridMultilevel"/>
    <w:tmpl w:val="0DA6ED1C"/>
    <w:lvl w:ilvl="0" w:tplc="DE3C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537FF"/>
    <w:multiLevelType w:val="hybridMultilevel"/>
    <w:tmpl w:val="4A8C3C52"/>
    <w:lvl w:ilvl="0" w:tplc="808864F2">
      <w:start w:val="1"/>
      <w:numFmt w:val="decimal"/>
      <w:pStyle w:val="N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2614C"/>
    <w:multiLevelType w:val="hybridMultilevel"/>
    <w:tmpl w:val="D6F6123A"/>
    <w:lvl w:ilvl="0" w:tplc="9BD237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40E6C"/>
    <w:multiLevelType w:val="multilevel"/>
    <w:tmpl w:val="7C9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419EA"/>
    <w:multiLevelType w:val="hybridMultilevel"/>
    <w:tmpl w:val="897CE120"/>
    <w:lvl w:ilvl="0" w:tplc="16BC78B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B2A01"/>
    <w:multiLevelType w:val="hybridMultilevel"/>
    <w:tmpl w:val="7F404010"/>
    <w:lvl w:ilvl="0" w:tplc="287811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7"/>
  </w:num>
  <w:num w:numId="6">
    <w:abstractNumId w:val="9"/>
  </w:num>
  <w:num w:numId="7">
    <w:abstractNumId w:val="9"/>
  </w:num>
  <w:num w:numId="8">
    <w:abstractNumId w:val="1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17"/>
  </w:num>
  <w:num w:numId="17">
    <w:abstractNumId w:val="9"/>
  </w:num>
  <w:num w:numId="18">
    <w:abstractNumId w:val="17"/>
  </w:num>
  <w:num w:numId="19">
    <w:abstractNumId w:val="9"/>
  </w:num>
  <w:num w:numId="20">
    <w:abstractNumId w:val="9"/>
  </w:num>
  <w:num w:numId="21">
    <w:abstractNumId w:val="9"/>
  </w:num>
  <w:num w:numId="22">
    <w:abstractNumId w:val="14"/>
  </w:num>
  <w:num w:numId="23">
    <w:abstractNumId w:val="7"/>
  </w:num>
  <w:num w:numId="24">
    <w:abstractNumId w:val="11"/>
  </w:num>
  <w:num w:numId="25">
    <w:abstractNumId w:val="1"/>
  </w:num>
  <w:num w:numId="26">
    <w:abstractNumId w:val="17"/>
  </w:num>
  <w:num w:numId="27">
    <w:abstractNumId w:val="9"/>
  </w:num>
  <w:num w:numId="28">
    <w:abstractNumId w:val="1"/>
  </w:num>
  <w:num w:numId="29">
    <w:abstractNumId w:val="17"/>
  </w:num>
  <w:num w:numId="30">
    <w:abstractNumId w:val="1"/>
  </w:num>
  <w:num w:numId="31">
    <w:abstractNumId w:val="5"/>
  </w:num>
  <w:num w:numId="32">
    <w:abstractNumId w:val="15"/>
  </w:num>
  <w:num w:numId="33">
    <w:abstractNumId w:val="6"/>
  </w:num>
  <w:num w:numId="34">
    <w:abstractNumId w:val="6"/>
  </w:num>
  <w:num w:numId="35">
    <w:abstractNumId w:val="2"/>
  </w:num>
  <w:num w:numId="36">
    <w:abstractNumId w:val="13"/>
  </w:num>
  <w:num w:numId="37">
    <w:abstractNumId w:val="8"/>
  </w:num>
  <w:num w:numId="38">
    <w:abstractNumId w:val="2"/>
  </w:num>
  <w:num w:numId="39">
    <w:abstractNumId w:val="13"/>
  </w:num>
  <w:num w:numId="4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07"/>
    <w:rsid w:val="00077E50"/>
    <w:rsid w:val="000961DA"/>
    <w:rsid w:val="000A3404"/>
    <w:rsid w:val="000B6509"/>
    <w:rsid w:val="000D4757"/>
    <w:rsid w:val="000E0265"/>
    <w:rsid w:val="000E626B"/>
    <w:rsid w:val="0015002A"/>
    <w:rsid w:val="00193F1B"/>
    <w:rsid w:val="001C2A0C"/>
    <w:rsid w:val="001C41BA"/>
    <w:rsid w:val="001D1E07"/>
    <w:rsid w:val="00203A70"/>
    <w:rsid w:val="00203EE3"/>
    <w:rsid w:val="00257099"/>
    <w:rsid w:val="002656BC"/>
    <w:rsid w:val="00281891"/>
    <w:rsid w:val="00302FD8"/>
    <w:rsid w:val="0030422D"/>
    <w:rsid w:val="00355632"/>
    <w:rsid w:val="003A60A7"/>
    <w:rsid w:val="003B157C"/>
    <w:rsid w:val="00450A2E"/>
    <w:rsid w:val="00457C01"/>
    <w:rsid w:val="004B5E6B"/>
    <w:rsid w:val="004D3DAE"/>
    <w:rsid w:val="004E2F8F"/>
    <w:rsid w:val="0055296E"/>
    <w:rsid w:val="00562CFB"/>
    <w:rsid w:val="005F407C"/>
    <w:rsid w:val="005F58CF"/>
    <w:rsid w:val="00641B22"/>
    <w:rsid w:val="0068122B"/>
    <w:rsid w:val="00753388"/>
    <w:rsid w:val="00755982"/>
    <w:rsid w:val="007B0487"/>
    <w:rsid w:val="00835E84"/>
    <w:rsid w:val="0084696E"/>
    <w:rsid w:val="00847212"/>
    <w:rsid w:val="008946F9"/>
    <w:rsid w:val="008D5416"/>
    <w:rsid w:val="00965434"/>
    <w:rsid w:val="009B5945"/>
    <w:rsid w:val="00A14EF7"/>
    <w:rsid w:val="00A37F5D"/>
    <w:rsid w:val="00A41FFC"/>
    <w:rsid w:val="00A668D4"/>
    <w:rsid w:val="00AE67FE"/>
    <w:rsid w:val="00B06902"/>
    <w:rsid w:val="00B44BEA"/>
    <w:rsid w:val="00BB2BBC"/>
    <w:rsid w:val="00BC1222"/>
    <w:rsid w:val="00C054A9"/>
    <w:rsid w:val="00C16181"/>
    <w:rsid w:val="00C23A71"/>
    <w:rsid w:val="00C459B3"/>
    <w:rsid w:val="00C4739B"/>
    <w:rsid w:val="00C62470"/>
    <w:rsid w:val="00C626F9"/>
    <w:rsid w:val="00CA60D2"/>
    <w:rsid w:val="00D54BBD"/>
    <w:rsid w:val="00D65EBA"/>
    <w:rsid w:val="00D81940"/>
    <w:rsid w:val="00DE59F1"/>
    <w:rsid w:val="00DE65D1"/>
    <w:rsid w:val="00E001A1"/>
    <w:rsid w:val="00E01C2C"/>
    <w:rsid w:val="00E47FBB"/>
    <w:rsid w:val="00E73E57"/>
    <w:rsid w:val="00EC636F"/>
    <w:rsid w:val="00EF4E82"/>
    <w:rsid w:val="00F24CD2"/>
    <w:rsid w:val="00F26F15"/>
    <w:rsid w:val="00F64733"/>
    <w:rsid w:val="00FE1E7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F190B66"/>
  <w15:chartTrackingRefBased/>
  <w15:docId w15:val="{295D25C1-5313-4574-9CFC-E11A8DD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C01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aliases w:val="Policy numbered"/>
    <w:basedOn w:val="Normal"/>
    <w:next w:val="Normal"/>
    <w:link w:val="Heading3Char"/>
    <w:qFormat/>
    <w:rsid w:val="00C23A71"/>
    <w:pPr>
      <w:keepNext/>
      <w:spacing w:before="120" w:after="12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audit">
    <w:name w:val="Bullet audit"/>
    <w:basedOn w:val="Normal"/>
    <w:rsid w:val="00D54BBD"/>
    <w:pPr>
      <w:spacing w:after="0" w:line="240" w:lineRule="auto"/>
    </w:pPr>
    <w:rPr>
      <w:rFonts w:eastAsia="Times New Roman" w:cs="Arial"/>
      <w:sz w:val="24"/>
      <w:szCs w:val="24"/>
    </w:rPr>
  </w:style>
  <w:style w:type="character" w:customStyle="1" w:styleId="Heading1Char">
    <w:name w:val="Heading 1 Char"/>
    <w:link w:val="Heading1"/>
    <w:rsid w:val="00457C0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aliases w:val="Policy numbered Char"/>
    <w:link w:val="Heading3"/>
    <w:rsid w:val="00C23A71"/>
    <w:rPr>
      <w:rFonts w:ascii="Arial" w:hAnsi="Arial" w:cs="Arial"/>
      <w:b/>
      <w:bCs/>
      <w:sz w:val="26"/>
      <w:szCs w:val="26"/>
    </w:rPr>
  </w:style>
  <w:style w:type="paragraph" w:customStyle="1" w:styleId="procedbullet2indent">
    <w:name w:val="procedbullet2indent"/>
    <w:basedOn w:val="Normal"/>
    <w:link w:val="procedbullet2indentChar"/>
    <w:qFormat/>
    <w:rsid w:val="00C23A71"/>
    <w:pPr>
      <w:numPr>
        <w:ilvl w:val="1"/>
        <w:numId w:val="4"/>
      </w:numPr>
      <w:tabs>
        <w:tab w:val="clear" w:pos="1500"/>
        <w:tab w:val="num" w:pos="1515"/>
      </w:tabs>
      <w:spacing w:after="120" w:line="240" w:lineRule="auto"/>
      <w:ind w:left="1004" w:hanging="284"/>
    </w:pPr>
    <w:rPr>
      <w:rFonts w:ascii="Arial" w:hAnsi="Arial" w:cs="Arial"/>
      <w:sz w:val="24"/>
      <w:szCs w:val="24"/>
    </w:rPr>
  </w:style>
  <w:style w:type="character" w:customStyle="1" w:styleId="procedbullet2indentChar">
    <w:name w:val="procedbullet2indent Char"/>
    <w:link w:val="procedbullet2indent"/>
    <w:rsid w:val="00C23A71"/>
    <w:rPr>
      <w:rFonts w:ascii="Arial" w:hAnsi="Arial" w:cs="Arial"/>
      <w:sz w:val="24"/>
      <w:szCs w:val="24"/>
    </w:rPr>
  </w:style>
  <w:style w:type="paragraph" w:customStyle="1" w:styleId="Procedbullet3">
    <w:name w:val="Procedbullet3"/>
    <w:basedOn w:val="Normal"/>
    <w:link w:val="Procedbullet3Char"/>
    <w:qFormat/>
    <w:rsid w:val="00BB2BBC"/>
    <w:pPr>
      <w:tabs>
        <w:tab w:val="num" w:pos="1440"/>
      </w:tabs>
      <w:spacing w:after="240" w:line="240" w:lineRule="auto"/>
      <w:ind w:left="2058" w:hanging="357"/>
      <w:contextualSpacing/>
    </w:pPr>
    <w:rPr>
      <w:rFonts w:ascii="Arial" w:hAnsi="Arial" w:cs="Arial"/>
      <w:sz w:val="24"/>
      <w:szCs w:val="24"/>
    </w:rPr>
  </w:style>
  <w:style w:type="character" w:customStyle="1" w:styleId="Procedbullet3Char">
    <w:name w:val="Procedbullet3 Char"/>
    <w:link w:val="Procedbullet3"/>
    <w:rsid w:val="00BB2BBC"/>
    <w:rPr>
      <w:rFonts w:ascii="Arial" w:hAnsi="Arial" w:cs="Arial"/>
      <w:sz w:val="24"/>
      <w:szCs w:val="24"/>
    </w:rPr>
  </w:style>
  <w:style w:type="paragraph" w:customStyle="1" w:styleId="Procedindent">
    <w:name w:val="Procedindent"/>
    <w:basedOn w:val="Normal"/>
    <w:qFormat/>
    <w:rsid w:val="00DE59F1"/>
    <w:pPr>
      <w:spacing w:after="24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rocedurenormal">
    <w:name w:val="procedurenormal"/>
    <w:basedOn w:val="Normal"/>
    <w:qFormat/>
    <w:rsid w:val="00C23A71"/>
    <w:pPr>
      <w:spacing w:after="120" w:line="240" w:lineRule="auto"/>
    </w:pPr>
    <w:rPr>
      <w:rFonts w:ascii="Arial" w:eastAsia="Times New Roman" w:hAnsi="Arial"/>
      <w:sz w:val="24"/>
      <w:szCs w:val="20"/>
      <w:lang w:eastAsia="en-GB"/>
    </w:rPr>
  </w:style>
  <w:style w:type="paragraph" w:customStyle="1" w:styleId="prodbulletindent">
    <w:name w:val="prodbulletindent"/>
    <w:basedOn w:val="Normal"/>
    <w:link w:val="prodbulletindentChar"/>
    <w:qFormat/>
    <w:rsid w:val="00DE59F1"/>
    <w:pPr>
      <w:tabs>
        <w:tab w:val="num" w:pos="720"/>
      </w:tabs>
      <w:spacing w:after="240" w:line="240" w:lineRule="auto"/>
      <w:ind w:left="714" w:hanging="357"/>
    </w:pPr>
    <w:rPr>
      <w:rFonts w:ascii="Arial" w:hAnsi="Arial" w:cs="Arial"/>
      <w:sz w:val="24"/>
      <w:szCs w:val="24"/>
    </w:rPr>
  </w:style>
  <w:style w:type="character" w:customStyle="1" w:styleId="prodbulletindentChar">
    <w:name w:val="prodbulletindent Char"/>
    <w:link w:val="prodbulletindent"/>
    <w:rsid w:val="00DE59F1"/>
    <w:rPr>
      <w:rFonts w:ascii="Arial" w:hAnsi="Arial" w:cs="Arial"/>
      <w:sz w:val="24"/>
      <w:szCs w:val="24"/>
    </w:rPr>
  </w:style>
  <w:style w:type="paragraph" w:customStyle="1" w:styleId="Style1">
    <w:name w:val="Style1"/>
    <w:basedOn w:val="BodyTextIndent"/>
    <w:qFormat/>
    <w:rsid w:val="000A3404"/>
    <w:pPr>
      <w:spacing w:line="240" w:lineRule="auto"/>
      <w:ind w:left="0"/>
      <w:contextualSpacing/>
    </w:pPr>
    <w:rPr>
      <w:rFonts w:ascii="Verdana" w:eastAsia="Times New Roman" w:hAnsi="Verdana"/>
      <w:sz w:val="20"/>
      <w:szCs w:val="20"/>
    </w:rPr>
  </w:style>
  <w:style w:type="paragraph" w:customStyle="1" w:styleId="Procedsubheading">
    <w:name w:val="Procedsubheading"/>
    <w:basedOn w:val="Heading1"/>
    <w:link w:val="ProcedsubheadingChar"/>
    <w:qFormat/>
    <w:rsid w:val="00FE1E72"/>
    <w:pPr>
      <w:spacing w:after="120"/>
      <w:jc w:val="left"/>
      <w:outlineLvl w:val="1"/>
    </w:pPr>
    <w:rPr>
      <w:rFonts w:eastAsia="Calibri"/>
      <w:szCs w:val="22"/>
      <w:lang w:eastAsia="en-US"/>
    </w:rPr>
  </w:style>
  <w:style w:type="character" w:customStyle="1" w:styleId="ProcedsubheadingChar">
    <w:name w:val="Procedsubheading Char"/>
    <w:link w:val="Procedsubheading"/>
    <w:rsid w:val="00FE1E72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Procedureheading">
    <w:name w:val="Procedure heading"/>
    <w:basedOn w:val="Heading1"/>
    <w:link w:val="ProcedureheadingChar"/>
    <w:autoRedefine/>
    <w:qFormat/>
    <w:rsid w:val="00C23A71"/>
    <w:pPr>
      <w:spacing w:before="200"/>
      <w:ind w:left="357" w:hanging="357"/>
      <w:jc w:val="left"/>
    </w:pPr>
    <w:rPr>
      <w:rFonts w:eastAsia="Calibri" w:cs="Arial"/>
      <w:sz w:val="26"/>
      <w:szCs w:val="26"/>
      <w:lang w:eastAsia="en-US"/>
    </w:rPr>
  </w:style>
  <w:style w:type="character" w:customStyle="1" w:styleId="ProcedureheadingChar">
    <w:name w:val="Procedure heading Char"/>
    <w:link w:val="Procedureheading"/>
    <w:rsid w:val="00C23A71"/>
    <w:rPr>
      <w:rFonts w:ascii="Arial" w:hAnsi="Arial" w:cs="Arial"/>
      <w:b/>
      <w:bCs w:val="0"/>
      <w:sz w:val="26"/>
      <w:szCs w:val="26"/>
    </w:rPr>
  </w:style>
  <w:style w:type="paragraph" w:customStyle="1" w:styleId="procedureopenbullet">
    <w:name w:val="procedureopenbullet"/>
    <w:basedOn w:val="Normal"/>
    <w:link w:val="procedureopenbulletChar"/>
    <w:qFormat/>
    <w:rsid w:val="00C23A71"/>
    <w:pPr>
      <w:tabs>
        <w:tab w:val="num" w:pos="1800"/>
      </w:tabs>
      <w:spacing w:after="120" w:line="240" w:lineRule="auto"/>
      <w:ind w:left="1724" w:hanging="284"/>
      <w:contextualSpacing/>
    </w:pPr>
    <w:rPr>
      <w:rFonts w:ascii="Arial" w:hAnsi="Arial" w:cs="Arial"/>
      <w:sz w:val="24"/>
      <w:szCs w:val="24"/>
    </w:rPr>
  </w:style>
  <w:style w:type="character" w:customStyle="1" w:styleId="procedureopenbulletChar">
    <w:name w:val="procedureopenbullet Char"/>
    <w:link w:val="procedureopenbullet"/>
    <w:rsid w:val="00C23A7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4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4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4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404"/>
  </w:style>
  <w:style w:type="paragraph" w:styleId="BodyText2">
    <w:name w:val="Body Text 2"/>
    <w:basedOn w:val="Normal"/>
    <w:link w:val="BodyText2Char"/>
    <w:uiPriority w:val="99"/>
    <w:semiHidden/>
    <w:unhideWhenUsed/>
    <w:rsid w:val="00304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22D"/>
  </w:style>
  <w:style w:type="paragraph" w:customStyle="1" w:styleId="procedurelittleline">
    <w:name w:val="procedurelittleline"/>
    <w:basedOn w:val="Normal"/>
    <w:link w:val="procedurelittlelineChar"/>
    <w:qFormat/>
    <w:rsid w:val="00A14EF7"/>
    <w:pPr>
      <w:tabs>
        <w:tab w:val="num" w:pos="780"/>
      </w:tabs>
      <w:spacing w:after="0" w:line="240" w:lineRule="auto"/>
      <w:ind w:left="780" w:hanging="360"/>
    </w:pPr>
    <w:rPr>
      <w:rFonts w:ascii="Arial" w:eastAsia="Times New Roman" w:hAnsi="Arial" w:cs="Arial"/>
      <w:bCs/>
      <w:color w:val="000000"/>
      <w:sz w:val="24"/>
      <w:szCs w:val="24"/>
      <w:lang w:eastAsia="en-GB"/>
    </w:rPr>
  </w:style>
  <w:style w:type="character" w:customStyle="1" w:styleId="procedurelittlelineChar">
    <w:name w:val="procedurelittleline Char"/>
    <w:link w:val="procedurelittleline"/>
    <w:rsid w:val="00A14EF7"/>
    <w:rPr>
      <w:rFonts w:ascii="Arial" w:eastAsia="Times New Roman" w:hAnsi="Arial" w:cs="Arial"/>
      <w:bCs/>
      <w:color w:val="000000"/>
      <w:sz w:val="24"/>
      <w:szCs w:val="24"/>
      <w:lang w:eastAsia="en-GB"/>
    </w:rPr>
  </w:style>
  <w:style w:type="paragraph" w:customStyle="1" w:styleId="procedurelineedge">
    <w:name w:val="procedurelineedge"/>
    <w:basedOn w:val="BodyText2"/>
    <w:link w:val="procedurelineedgeChar"/>
    <w:qFormat/>
    <w:rsid w:val="00A14EF7"/>
    <w:pPr>
      <w:tabs>
        <w:tab w:val="num" w:pos="360"/>
      </w:tabs>
      <w:spacing w:line="240" w:lineRule="auto"/>
      <w:ind w:left="357" w:hanging="357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procedurelineedgeChar">
    <w:name w:val="procedurelineedge Char"/>
    <w:link w:val="procedurelineedge"/>
    <w:rsid w:val="00A14EF7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reportdocumenttitle">
    <w:name w:val="report document title"/>
    <w:basedOn w:val="Normal"/>
    <w:link w:val="reportdocumenttitleChar"/>
    <w:qFormat/>
    <w:rsid w:val="00B44BEA"/>
    <w:pPr>
      <w:spacing w:after="0" w:line="360" w:lineRule="auto"/>
    </w:pPr>
    <w:rPr>
      <w:color w:val="006EC7"/>
      <w:sz w:val="72"/>
      <w:szCs w:val="72"/>
    </w:rPr>
  </w:style>
  <w:style w:type="character" w:customStyle="1" w:styleId="reportdocumenttitleChar">
    <w:name w:val="report document title Char"/>
    <w:link w:val="reportdocumenttitle"/>
    <w:rsid w:val="00B44BEA"/>
    <w:rPr>
      <w:rFonts w:ascii="Calibri" w:hAnsi="Calibri"/>
      <w:color w:val="006EC7"/>
      <w:sz w:val="72"/>
      <w:szCs w:val="72"/>
    </w:rPr>
  </w:style>
  <w:style w:type="paragraph" w:customStyle="1" w:styleId="PTheading1">
    <w:name w:val="PTheading1"/>
    <w:basedOn w:val="NoSpacing"/>
    <w:link w:val="PTheading1Char"/>
    <w:qFormat/>
    <w:rsid w:val="001C2A0C"/>
    <w:pPr>
      <w:spacing w:after="240"/>
      <w:jc w:val="center"/>
    </w:pPr>
    <w:rPr>
      <w:b/>
      <w:sz w:val="44"/>
      <w:szCs w:val="44"/>
    </w:rPr>
  </w:style>
  <w:style w:type="character" w:customStyle="1" w:styleId="PTheading1Char">
    <w:name w:val="PTheading1 Char"/>
    <w:link w:val="PTheading1"/>
    <w:rsid w:val="001C2A0C"/>
    <w:rPr>
      <w:b/>
      <w:sz w:val="44"/>
      <w:szCs w:val="44"/>
    </w:rPr>
  </w:style>
  <w:style w:type="paragraph" w:styleId="NoSpacing">
    <w:name w:val="No Spacing"/>
    <w:uiPriority w:val="1"/>
    <w:qFormat/>
    <w:rsid w:val="001C2A0C"/>
    <w:rPr>
      <w:sz w:val="22"/>
      <w:szCs w:val="22"/>
      <w:lang w:eastAsia="en-US"/>
    </w:rPr>
  </w:style>
  <w:style w:type="paragraph" w:customStyle="1" w:styleId="PTnormal">
    <w:name w:val="PTnormal"/>
    <w:basedOn w:val="NoSpacing"/>
    <w:link w:val="PTnormalChar"/>
    <w:qFormat/>
    <w:rsid w:val="001C2A0C"/>
    <w:pPr>
      <w:spacing w:after="120"/>
    </w:pPr>
  </w:style>
  <w:style w:type="character" w:customStyle="1" w:styleId="PTnormalChar">
    <w:name w:val="PTnormal Char"/>
    <w:basedOn w:val="DefaultParagraphFont"/>
    <w:link w:val="PTnormal"/>
    <w:rsid w:val="001C2A0C"/>
  </w:style>
  <w:style w:type="paragraph" w:customStyle="1" w:styleId="ptbullet">
    <w:name w:val="ptbullet"/>
    <w:basedOn w:val="Normal"/>
    <w:link w:val="ptbulletChar"/>
    <w:qFormat/>
    <w:rsid w:val="009B5945"/>
    <w:pPr>
      <w:spacing w:after="0" w:line="240" w:lineRule="auto"/>
      <w:ind w:left="714" w:hanging="357"/>
    </w:pPr>
  </w:style>
  <w:style w:type="character" w:customStyle="1" w:styleId="ptbulletChar">
    <w:name w:val="ptbullet Char"/>
    <w:basedOn w:val="DefaultParagraphFont"/>
    <w:link w:val="ptbullet"/>
    <w:rsid w:val="009B5945"/>
  </w:style>
  <w:style w:type="paragraph" w:styleId="Header">
    <w:name w:val="header"/>
    <w:basedOn w:val="Normal"/>
    <w:link w:val="HeaderChar"/>
    <w:uiPriority w:val="99"/>
    <w:unhideWhenUsed/>
    <w:rsid w:val="001D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07"/>
  </w:style>
  <w:style w:type="paragraph" w:styleId="Footer">
    <w:name w:val="footer"/>
    <w:basedOn w:val="Normal"/>
    <w:link w:val="FooterChar"/>
    <w:uiPriority w:val="99"/>
    <w:unhideWhenUsed/>
    <w:rsid w:val="001D1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07"/>
  </w:style>
  <w:style w:type="paragraph" w:styleId="BalloonText">
    <w:name w:val="Balloon Text"/>
    <w:basedOn w:val="Normal"/>
    <w:link w:val="BalloonTextChar"/>
    <w:uiPriority w:val="99"/>
    <w:semiHidden/>
    <w:unhideWhenUsed/>
    <w:rsid w:val="00A6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8D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D475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77E50"/>
    <w:rPr>
      <w:color w:val="0000FF"/>
      <w:u w:val="single"/>
    </w:rPr>
  </w:style>
  <w:style w:type="paragraph" w:customStyle="1" w:styleId="NYHeader">
    <w:name w:val="NY Header"/>
    <w:basedOn w:val="Heading1"/>
    <w:next w:val="Normal"/>
    <w:autoRedefine/>
    <w:qFormat/>
    <w:rsid w:val="00D54BBD"/>
    <w:pPr>
      <w:spacing w:line="300" w:lineRule="auto"/>
      <w:jc w:val="left"/>
    </w:pPr>
    <w:rPr>
      <w:b w:val="0"/>
      <w:color w:val="005EB8" w:themeColor="text2"/>
      <w:kern w:val="32"/>
      <w:sz w:val="32"/>
      <w:szCs w:val="32"/>
      <w:lang w:eastAsia="en-US"/>
    </w:rPr>
  </w:style>
  <w:style w:type="paragraph" w:customStyle="1" w:styleId="NYnormal">
    <w:name w:val="NY normal"/>
    <w:basedOn w:val="Normal"/>
    <w:link w:val="NYnormalChar"/>
    <w:qFormat/>
    <w:rsid w:val="00D54BBD"/>
    <w:pPr>
      <w:spacing w:after="120"/>
    </w:pPr>
    <w:rPr>
      <w:rFonts w:ascii="Arial" w:eastAsiaTheme="minorHAnsi" w:hAnsi="Arial" w:cs="Arial"/>
      <w:sz w:val="24"/>
    </w:rPr>
  </w:style>
  <w:style w:type="character" w:customStyle="1" w:styleId="NYnormalChar">
    <w:name w:val="NY normal Char"/>
    <w:basedOn w:val="DefaultParagraphFont"/>
    <w:link w:val="NYnormal"/>
    <w:rsid w:val="00D54BBD"/>
    <w:rPr>
      <w:rFonts w:ascii="Arial" w:eastAsiaTheme="minorHAnsi" w:hAnsi="Arial" w:cs="Arial"/>
      <w:sz w:val="24"/>
      <w:szCs w:val="22"/>
      <w:lang w:eastAsia="en-US"/>
    </w:rPr>
  </w:style>
  <w:style w:type="paragraph" w:customStyle="1" w:styleId="NYnumberedheading">
    <w:name w:val="NY numbered heading"/>
    <w:basedOn w:val="NYSubtitle"/>
    <w:link w:val="NYnumberedheadingChar"/>
    <w:qFormat/>
    <w:rsid w:val="00D54BBD"/>
    <w:pPr>
      <w:numPr>
        <w:numId w:val="38"/>
      </w:numPr>
    </w:pPr>
    <w:rPr>
      <w:color w:val="003087" w:themeColor="accent1"/>
    </w:rPr>
  </w:style>
  <w:style w:type="character" w:customStyle="1" w:styleId="NYnumberedheadingChar">
    <w:name w:val="NY numbered heading Char"/>
    <w:basedOn w:val="DefaultParagraphFont"/>
    <w:link w:val="NYnumberedheading"/>
    <w:rsid w:val="00D54BBD"/>
    <w:rPr>
      <w:rFonts w:ascii="Arial" w:hAnsi="Arial"/>
      <w:color w:val="003087" w:themeColor="accent1"/>
      <w:kern w:val="32"/>
      <w:sz w:val="28"/>
      <w:szCs w:val="36"/>
      <w:lang w:eastAsia="en-US"/>
    </w:rPr>
  </w:style>
  <w:style w:type="paragraph" w:customStyle="1" w:styleId="NYnumberedlist">
    <w:name w:val="NY numbered list"/>
    <w:basedOn w:val="NYnormal"/>
    <w:qFormat/>
    <w:rsid w:val="00D54BBD"/>
    <w:pPr>
      <w:numPr>
        <w:numId w:val="39"/>
      </w:numPr>
    </w:pPr>
    <w:rPr>
      <w:szCs w:val="24"/>
    </w:rPr>
  </w:style>
  <w:style w:type="paragraph" w:customStyle="1" w:styleId="NYSubtitle">
    <w:name w:val="NY Subtitle"/>
    <w:basedOn w:val="NYHeader"/>
    <w:next w:val="NYHeader"/>
    <w:qFormat/>
    <w:rsid w:val="00D54BBD"/>
    <w:rPr>
      <w:rFonts w:eastAsia="Calibri"/>
      <w:color w:val="4F81BD"/>
      <w:sz w:val="28"/>
      <w:szCs w:val="36"/>
    </w:rPr>
  </w:style>
  <w:style w:type="paragraph" w:customStyle="1" w:styleId="NYBullet">
    <w:name w:val="NYBullet"/>
    <w:basedOn w:val="Normal"/>
    <w:link w:val="NYBulletChar"/>
    <w:qFormat/>
    <w:rsid w:val="00D54BBD"/>
    <w:pPr>
      <w:spacing w:before="120" w:after="120"/>
      <w:ind w:left="720" w:hanging="360"/>
    </w:pPr>
    <w:rPr>
      <w:rFonts w:asciiTheme="minorHAnsi" w:eastAsiaTheme="minorHAnsi" w:hAnsiTheme="minorHAnsi" w:cstheme="minorBidi"/>
      <w:color w:val="000000"/>
    </w:rPr>
  </w:style>
  <w:style w:type="character" w:customStyle="1" w:styleId="NYBulletChar">
    <w:name w:val="NYBullet Char"/>
    <w:basedOn w:val="DefaultParagraphFont"/>
    <w:link w:val="NYBullet"/>
    <w:rsid w:val="00D54BBD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Ysubbullet">
    <w:name w:val="NYsubbullet"/>
    <w:basedOn w:val="Normal"/>
    <w:link w:val="NYsubbulletChar"/>
    <w:qFormat/>
    <w:rsid w:val="00D54BBD"/>
    <w:pPr>
      <w:numPr>
        <w:numId w:val="40"/>
      </w:numPr>
      <w:spacing w:before="120" w:after="120" w:line="240" w:lineRule="auto"/>
      <w:contextualSpacing/>
    </w:pPr>
    <w:rPr>
      <w:rFonts w:ascii="Arial" w:eastAsiaTheme="minorHAnsi" w:hAnsi="Arial" w:cstheme="minorBidi"/>
      <w:color w:val="000000"/>
      <w:sz w:val="24"/>
    </w:rPr>
  </w:style>
  <w:style w:type="character" w:customStyle="1" w:styleId="NYsubbulletChar">
    <w:name w:val="NYsubbullet Char"/>
    <w:basedOn w:val="DefaultParagraphFont"/>
    <w:link w:val="NYsubbullet"/>
    <w:rsid w:val="00D54BBD"/>
    <w:rPr>
      <w:rFonts w:ascii="Arial" w:eastAsiaTheme="minorHAnsi" w:hAnsi="Arial" w:cstheme="minorBidi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CG krl 2020">
  <a:themeElements>
    <a:clrScheme name="NHS Blue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003087"/>
      </a:accent1>
      <a:accent2>
        <a:srgbClr val="0072CE"/>
      </a:accent2>
      <a:accent3>
        <a:srgbClr val="41B6E6"/>
      </a:accent3>
      <a:accent4>
        <a:srgbClr val="00A9CE"/>
      </a:accent4>
      <a:accent5>
        <a:srgbClr val="FFB81C"/>
      </a:accent5>
      <a:accent6>
        <a:srgbClr val="33007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Lepper</dc:creator>
  <cp:keywords/>
  <cp:lastModifiedBy>LEPPER, Karen (NHS HUMBER AND NORTH YORKSHIRE ICB - 42D)</cp:lastModifiedBy>
  <cp:revision>3</cp:revision>
  <cp:lastPrinted>2017-03-13T12:47:00Z</cp:lastPrinted>
  <dcterms:created xsi:type="dcterms:W3CDTF">2022-12-08T19:12:00Z</dcterms:created>
  <dcterms:modified xsi:type="dcterms:W3CDTF">2022-12-08T19:20:00Z</dcterms:modified>
</cp:coreProperties>
</file>